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C3" w:rsidRDefault="005154C3" w:rsidP="005154C3">
      <w:pPr>
        <w:spacing w:line="58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:rsidR="005154C3" w:rsidRPr="000F17C7" w:rsidRDefault="00B96A50" w:rsidP="005154C3">
      <w:pPr>
        <w:spacing w:line="58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44"/>
          <w:szCs w:val="44"/>
        </w:rPr>
        <w:t>S</w:t>
      </w:r>
      <w:r>
        <w:rPr>
          <w:rFonts w:ascii="方正小标宋简体" w:eastAsia="方正小标宋简体"/>
          <w:b/>
          <w:sz w:val="44"/>
          <w:szCs w:val="44"/>
        </w:rPr>
        <w:t>BR</w:t>
      </w:r>
      <w:r>
        <w:rPr>
          <w:rFonts w:ascii="方正小标宋简体" w:eastAsia="方正小标宋简体" w:hint="eastAsia"/>
          <w:b/>
          <w:sz w:val="44"/>
          <w:szCs w:val="44"/>
        </w:rPr>
        <w:t>池污泥处置项目</w:t>
      </w:r>
      <w:r w:rsidR="005154C3" w:rsidRPr="00B96A50">
        <w:rPr>
          <w:rFonts w:ascii="方正小标宋简体" w:eastAsia="方正小标宋简体" w:hint="eastAsia"/>
          <w:b/>
          <w:sz w:val="44"/>
          <w:szCs w:val="44"/>
        </w:rPr>
        <w:t>报价表</w:t>
      </w:r>
    </w:p>
    <w:p w:rsidR="005154C3" w:rsidRPr="000F17C7" w:rsidRDefault="005154C3" w:rsidP="005154C3"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308"/>
        <w:gridCol w:w="4069"/>
      </w:tblGrid>
      <w:tr w:rsidR="005154C3" w:rsidRPr="000F17C7" w:rsidTr="006C3141">
        <w:trPr>
          <w:trHeight w:val="1221"/>
        </w:trPr>
        <w:tc>
          <w:tcPr>
            <w:tcW w:w="8377" w:type="dxa"/>
            <w:gridSpan w:val="2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9D3ACD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福建省燕京惠泉啤酒股份有限公司</w:t>
            </w:r>
            <w:r w:rsidRPr="009D3AC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S</w:t>
            </w:r>
            <w:r w:rsidRPr="009D3ACD">
              <w:rPr>
                <w:rFonts w:ascii="仿宋" w:eastAsia="仿宋" w:hAnsi="仿宋"/>
                <w:b/>
                <w:bCs/>
                <w:sz w:val="32"/>
                <w:szCs w:val="32"/>
              </w:rPr>
              <w:t>BR</w:t>
            </w:r>
            <w:r w:rsidRPr="009D3AC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池污泥处置项目</w:t>
            </w:r>
          </w:p>
        </w:tc>
      </w:tr>
      <w:tr w:rsidR="005154C3" w:rsidRPr="000F17C7" w:rsidTr="006C3141">
        <w:trPr>
          <w:trHeight w:val="1498"/>
        </w:trPr>
        <w:tc>
          <w:tcPr>
            <w:tcW w:w="4308" w:type="dxa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3ACD">
              <w:rPr>
                <w:rFonts w:ascii="仿宋" w:eastAsia="仿宋" w:hAnsi="仿宋" w:hint="eastAsia"/>
                <w:sz w:val="32"/>
                <w:szCs w:val="32"/>
              </w:rPr>
              <w:t>吨污泥处置价格（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9D3ACD">
              <w:rPr>
                <w:rFonts w:ascii="仿宋" w:eastAsia="仿宋" w:hAnsi="仿宋" w:hint="eastAsia"/>
                <w:sz w:val="32"/>
                <w:szCs w:val="32"/>
              </w:rPr>
              <w:t>元、含运费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9D3ACD">
              <w:rPr>
                <w:rFonts w:ascii="仿宋" w:eastAsia="仿宋" w:hAnsi="仿宋" w:hint="eastAsia"/>
                <w:sz w:val="32"/>
                <w:szCs w:val="32"/>
              </w:rPr>
              <w:t>含税6%，）</w:t>
            </w:r>
          </w:p>
        </w:tc>
        <w:tc>
          <w:tcPr>
            <w:tcW w:w="4069" w:type="dxa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54C3" w:rsidRPr="000F17C7" w:rsidTr="006C3141">
        <w:trPr>
          <w:trHeight w:val="1498"/>
        </w:trPr>
        <w:tc>
          <w:tcPr>
            <w:tcW w:w="4308" w:type="dxa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3ACD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4069" w:type="dxa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54C3" w:rsidRPr="000F17C7" w:rsidTr="006C3141">
        <w:trPr>
          <w:trHeight w:val="1498"/>
        </w:trPr>
        <w:tc>
          <w:tcPr>
            <w:tcW w:w="4308" w:type="dxa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3ACD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4069" w:type="dxa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54C3" w:rsidRPr="000F17C7" w:rsidTr="006C3141">
        <w:trPr>
          <w:trHeight w:val="1498"/>
        </w:trPr>
        <w:tc>
          <w:tcPr>
            <w:tcW w:w="4308" w:type="dxa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3ACD">
              <w:rPr>
                <w:rFonts w:ascii="仿宋" w:eastAsia="仿宋" w:hAnsi="仿宋" w:hint="eastAsia"/>
                <w:sz w:val="32"/>
                <w:szCs w:val="32"/>
              </w:rPr>
              <w:t>投标公司名称</w:t>
            </w:r>
          </w:p>
        </w:tc>
        <w:tc>
          <w:tcPr>
            <w:tcW w:w="4069" w:type="dxa"/>
            <w:vAlign w:val="center"/>
          </w:tcPr>
          <w:p w:rsidR="005154C3" w:rsidRPr="009D3ACD" w:rsidRDefault="005154C3" w:rsidP="006C3141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154C3" w:rsidRPr="000F17C7" w:rsidRDefault="005154C3" w:rsidP="005154C3"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</w:p>
    <w:p w:rsidR="00282848" w:rsidRDefault="00282848"/>
    <w:sectPr w:rsidR="00282848" w:rsidSect="005A3655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48" w:rsidRDefault="00282848" w:rsidP="005154C3">
      <w:r>
        <w:separator/>
      </w:r>
    </w:p>
  </w:endnote>
  <w:endnote w:type="continuationSeparator" w:id="1">
    <w:p w:rsidR="00282848" w:rsidRDefault="00282848" w:rsidP="0051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MYuppy-dospy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48" w:rsidRDefault="00282848" w:rsidP="005154C3">
      <w:r>
        <w:separator/>
      </w:r>
    </w:p>
  </w:footnote>
  <w:footnote w:type="continuationSeparator" w:id="1">
    <w:p w:rsidR="00282848" w:rsidRDefault="00282848" w:rsidP="00515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4C3"/>
    <w:rsid w:val="00282848"/>
    <w:rsid w:val="005154C3"/>
    <w:rsid w:val="00B9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4C3"/>
    <w:rPr>
      <w:sz w:val="18"/>
      <w:szCs w:val="18"/>
    </w:rPr>
  </w:style>
  <w:style w:type="table" w:styleId="a5">
    <w:name w:val="Table Grid"/>
    <w:basedOn w:val="a1"/>
    <w:uiPriority w:val="59"/>
    <w:rsid w:val="005154C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2023-04-20T07:09:00Z</dcterms:created>
  <dcterms:modified xsi:type="dcterms:W3CDTF">2023-04-20T07:16:00Z</dcterms:modified>
</cp:coreProperties>
</file>